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0"/>
        <w:gridCol w:w="408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INVOICE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Tax ID (optional) </w:t>
            </w: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[EIN or state tax ID]</w:t>
            </w:r>
          </w:p>
        </w:tc>
        <w:tc>
          <w:tcPr>
            <w:tcW w:type="dxa" w:w="4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[INV-0001]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200"/>
        <w:gridCol w:w="1700"/>
        <w:gridCol w:w="1900"/>
      </w:tblGrid>
      <w:tr>
        <w:trPr>
          <w:tblHeader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[What you did or supplied]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Sales tax (if any)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Total due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HOW TO PAY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 by: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[Zelle (555) 555-0100 · check payable to your business · bank transfer]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Reference: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[INV-0001]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Payment due within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[14]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 days. Thank you for your business.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Invoice &amp; Quote. Or snap your notes and we fill it in for $1: </w:t>
    </w:r>
    <w:hyperlink w:history="1" r:id="rIdqxwc8wl43e9rl3jnl9qd0">
      <w:r>
        <w:rPr>
          <w:rFonts w:ascii="Arial" w:cs="Arial" w:eastAsia="Arial" w:hAnsi="Arial"/>
          <w:color w:val="B5121B"/>
          <w:sz w:val="14"/>
          <w:szCs w:val="14"/>
        </w:rPr>
        <w:t xml:space="preserve">invoiceandquote.com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wc8wl43e9rl3jnl9qd0" Type="http://schemas.openxmlformats.org/officeDocument/2006/relationships/hyperlink" Target="https://www.invoiceandquote.com/app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 &amp; Quote</dc:creator>
  <cp:lastModifiedBy>Un-named</cp:lastModifiedBy>
  <cp:revision>1</cp:revision>
  <dcterms:created xsi:type="dcterms:W3CDTF">2026-10-03T00:44:10.893Z</dcterms:created>
  <dcterms:modified xsi:type="dcterms:W3CDTF">2026-10-03T00:44:10.894Z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